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CE1" w:rsidRDefault="006023A6">
      <w:r>
        <w:rPr>
          <w:noProof/>
        </w:rPr>
        <w:pict>
          <v:rect id="_x0000_s1037" style="position:absolute;margin-left:-43.5pt;margin-top:581.25pt;width:120.75pt;height:110.25pt;z-index:251669504">
            <v:textbox>
              <w:txbxContent>
                <w:p w:rsidR="00E74FE4" w:rsidRDefault="00E74FE4">
                  <w:r>
                    <w:rPr>
                      <w:noProof/>
                    </w:rPr>
                    <w:drawing>
                      <wp:inline distT="0" distB="0" distL="0" distR="0">
                        <wp:extent cx="1219200" cy="1228725"/>
                        <wp:effectExtent l="19050" t="0" r="0" b="0"/>
                        <wp:docPr id="20" name="Picture 19" descr="National SHR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 SHRM Logo.png"/>
                                <pic:cNvPicPr/>
                              </pic:nvPicPr>
                              <pic:blipFill>
                                <a:blip r:embed="rId5"/>
                                <a:stretch>
                                  <a:fillRect/>
                                </a:stretch>
                              </pic:blipFill>
                              <pic:spPr>
                                <a:xfrm>
                                  <a:off x="0" y="0"/>
                                  <a:ext cx="1226820" cy="1236405"/>
                                </a:xfrm>
                                <a:prstGeom prst="rect">
                                  <a:avLst/>
                                </a:prstGeom>
                                <a:ln>
                                  <a:noFill/>
                                </a:ln>
                              </pic:spPr>
                            </pic:pic>
                          </a:graphicData>
                        </a:graphic>
                      </wp:inline>
                    </w:drawing>
                  </w:r>
                </w:p>
              </w:txbxContent>
            </v:textbox>
          </v:rect>
        </w:pict>
      </w:r>
      <w:r>
        <w:rPr>
          <w:noProof/>
        </w:rPr>
        <w:pict>
          <v:rect id="_x0000_s1039" style="position:absolute;margin-left:-51.75pt;margin-top:483pt;width:129pt;height:82.5pt;z-index:251671552" filled="f" stroked="f">
            <v:textbox>
              <w:txbxContent>
                <w:p w:rsidR="005569B3" w:rsidRPr="005569B3" w:rsidRDefault="005569B3" w:rsidP="005569B3">
                  <w:pPr>
                    <w:spacing w:after="0" w:line="240" w:lineRule="auto"/>
                    <w:rPr>
                      <w:i/>
                      <w:color w:val="FFFF00"/>
                    </w:rPr>
                  </w:pPr>
                  <w:r w:rsidRPr="005569B3">
                    <w:rPr>
                      <w:i/>
                      <w:color w:val="FFFF00"/>
                    </w:rPr>
                    <w:t xml:space="preserve">       This program is </w:t>
                  </w:r>
                </w:p>
                <w:p w:rsidR="005569B3" w:rsidRPr="005569B3" w:rsidRDefault="005569B3" w:rsidP="005569B3">
                  <w:pPr>
                    <w:spacing w:after="0" w:line="240" w:lineRule="auto"/>
                    <w:rPr>
                      <w:i/>
                      <w:color w:val="FFFF00"/>
                    </w:rPr>
                  </w:pPr>
                  <w:r w:rsidRPr="005569B3">
                    <w:rPr>
                      <w:i/>
                      <w:color w:val="FFFF00"/>
                    </w:rPr>
                    <w:t xml:space="preserve">  PENDING APPROVAL</w:t>
                  </w:r>
                </w:p>
                <w:p w:rsidR="005569B3" w:rsidRPr="005569B3" w:rsidRDefault="005569B3" w:rsidP="005569B3">
                  <w:pPr>
                    <w:spacing w:after="0" w:line="240" w:lineRule="auto"/>
                    <w:rPr>
                      <w:i/>
                      <w:color w:val="FFFF00"/>
                    </w:rPr>
                  </w:pPr>
                  <w:r w:rsidRPr="005569B3">
                    <w:rPr>
                      <w:i/>
                      <w:color w:val="FFFF00"/>
                    </w:rPr>
                    <w:t xml:space="preserve">               </w:t>
                  </w:r>
                  <w:proofErr w:type="gramStart"/>
                  <w:r w:rsidRPr="005569B3">
                    <w:rPr>
                      <w:i/>
                      <w:color w:val="FFFF00"/>
                    </w:rPr>
                    <w:t>by</w:t>
                  </w:r>
                  <w:proofErr w:type="gramEnd"/>
                  <w:r w:rsidRPr="005569B3">
                    <w:rPr>
                      <w:i/>
                      <w:color w:val="FFFF00"/>
                    </w:rPr>
                    <w:t xml:space="preserve"> the</w:t>
                  </w:r>
                </w:p>
                <w:p w:rsidR="005569B3" w:rsidRPr="005569B3" w:rsidRDefault="005569B3" w:rsidP="005569B3">
                  <w:pPr>
                    <w:spacing w:after="0" w:line="240" w:lineRule="auto"/>
                    <w:rPr>
                      <w:i/>
                      <w:color w:val="FFFF00"/>
                    </w:rPr>
                  </w:pPr>
                  <w:r w:rsidRPr="005569B3">
                    <w:rPr>
                      <w:i/>
                      <w:color w:val="FFFF00"/>
                    </w:rPr>
                    <w:t xml:space="preserve">HR Certification Institute </w:t>
                  </w:r>
                </w:p>
              </w:txbxContent>
            </v:textbox>
          </v:rect>
        </w:pict>
      </w:r>
      <w:r>
        <w:rPr>
          <w:noProof/>
        </w:rPr>
        <w:pict>
          <v:rect id="_x0000_s1028" style="position:absolute;margin-left:104.25pt;margin-top:570pt;width:427.5pt;height:57.75pt;z-index:251660288" stroked="f">
            <v:textbox>
              <w:txbxContent>
                <w:p w:rsidR="00E74FE4" w:rsidRPr="00E74FE4" w:rsidRDefault="00E74FE4" w:rsidP="00E74FE4">
                  <w:pPr>
                    <w:pStyle w:val="Subtitle"/>
                    <w:spacing w:after="0" w:line="240" w:lineRule="auto"/>
                    <w:rPr>
                      <w:rFonts w:eastAsia="Times New Roman"/>
                      <w:b/>
                      <w:color w:val="auto"/>
                      <w:sz w:val="28"/>
                      <w:szCs w:val="28"/>
                    </w:rPr>
                  </w:pPr>
                  <w:r w:rsidRPr="00E74FE4">
                    <w:rPr>
                      <w:rFonts w:eastAsia="Times New Roman"/>
                      <w:b/>
                      <w:color w:val="auto"/>
                      <w:sz w:val="28"/>
                      <w:szCs w:val="28"/>
                    </w:rPr>
                    <w:t xml:space="preserve">About the Speaker:  </w:t>
                  </w:r>
                </w:p>
                <w:p w:rsidR="00085332" w:rsidRPr="00CC206C" w:rsidRDefault="00085332" w:rsidP="00E74FE4">
                  <w:pPr>
                    <w:pStyle w:val="Subtitle"/>
                    <w:spacing w:after="0" w:line="240" w:lineRule="auto"/>
                    <w:rPr>
                      <w:rFonts w:eastAsia="Times New Roman"/>
                      <w:b/>
                      <w:sz w:val="28"/>
                      <w:szCs w:val="28"/>
                    </w:rPr>
                  </w:pPr>
                  <w:r w:rsidRPr="00E74FE4">
                    <w:rPr>
                      <w:rFonts w:eastAsia="Times New Roman"/>
                      <w:b/>
                      <w:sz w:val="24"/>
                      <w:szCs w:val="24"/>
                    </w:rPr>
                    <w:t>Sarah Perry, SPHR</w:t>
                  </w:r>
                  <w:r w:rsidR="00E74FE4" w:rsidRPr="00E74FE4">
                    <w:rPr>
                      <w:rFonts w:eastAsia="Times New Roman"/>
                      <w:b/>
                      <w:sz w:val="24"/>
                      <w:szCs w:val="24"/>
                    </w:rPr>
                    <w:t xml:space="preserve">     </w:t>
                  </w:r>
                  <w:r w:rsidR="00E74FE4" w:rsidRPr="00E74FE4">
                    <w:rPr>
                      <w:rStyle w:val="SubtleEmphasis"/>
                    </w:rPr>
                    <w:t xml:space="preserve">                                                          </w:t>
                  </w:r>
                  <w:r w:rsidR="00E74FE4">
                    <w:rPr>
                      <w:rStyle w:val="SubtleEmphasis"/>
                    </w:rPr>
                    <w:t xml:space="preserve">                         </w:t>
                  </w:r>
                  <w:r w:rsidR="00E74FE4" w:rsidRPr="00E74FE4">
                    <w:rPr>
                      <w:rStyle w:val="SubtleEmphasis"/>
                    </w:rPr>
                    <w:t xml:space="preserve">  </w:t>
                  </w:r>
                  <w:r w:rsidR="00E74FE4" w:rsidRPr="00CC206C">
                    <w:rPr>
                      <w:rStyle w:val="SubtleEmphasis"/>
                      <w:b/>
                    </w:rPr>
                    <w:t>Vice President, Falcon Plastics</w:t>
                  </w:r>
                </w:p>
                <w:p w:rsidR="00085332" w:rsidRDefault="00E74FE4" w:rsidP="00085332">
                  <w:r>
                    <w:rPr>
                      <w:rStyle w:val="SubtleEmphasis"/>
                      <w:b/>
                      <w:color w:val="5A5A5A" w:themeColor="text1" w:themeTint="A5"/>
                    </w:rPr>
                    <w:t xml:space="preserve">                                                        </w:t>
                  </w:r>
                </w:p>
              </w:txbxContent>
            </v:textbox>
          </v:rect>
        </w:pict>
      </w:r>
      <w:r>
        <w:rPr>
          <w:noProof/>
        </w:rPr>
        <w:pict>
          <v:rect id="_x0000_s1038" style="position:absolute;margin-left:111.75pt;margin-top:356.25pt;width:408pt;height:213.75pt;z-index:251670528" stroked="f">
            <v:textbox>
              <w:txbxContent>
                <w:p w:rsidR="00E74FE4" w:rsidRPr="00EF214C" w:rsidRDefault="00E74FE4" w:rsidP="00E74FE4">
                  <w:pPr>
                    <w:spacing w:after="0" w:line="240" w:lineRule="auto"/>
                    <w:rPr>
                      <w:rFonts w:eastAsia="Times New Roman" w:cs="Times New Roman"/>
                      <w:color w:val="000000"/>
                      <w:sz w:val="24"/>
                      <w:szCs w:val="24"/>
                    </w:rPr>
                  </w:pPr>
                  <w:r w:rsidRPr="00EF214C">
                    <w:rPr>
                      <w:rFonts w:eastAsia="Times New Roman" w:cs="Times New Roman"/>
                      <w:color w:val="000000"/>
                      <w:sz w:val="24"/>
                      <w:szCs w:val="24"/>
                    </w:rPr>
                    <w:t>Today's competitive marketplace requires human resource professionals to have an expanded role in the organization due to increasing importance of social and relationship capital. Your challenge today is to gain and use influence to become a better strategic partner, to determine where the organization is headed, and to get out in front and use the human resources function to help lead the way.</w:t>
                  </w:r>
                </w:p>
                <w:p w:rsidR="00E74FE4" w:rsidRPr="00EF214C" w:rsidRDefault="00E74FE4" w:rsidP="00E74FE4">
                  <w:pPr>
                    <w:spacing w:after="0" w:line="240" w:lineRule="auto"/>
                    <w:rPr>
                      <w:rFonts w:eastAsia="Times New Roman" w:cs="Times New Roman"/>
                      <w:color w:val="000000"/>
                      <w:sz w:val="24"/>
                      <w:szCs w:val="24"/>
                    </w:rPr>
                  </w:pPr>
                  <w:r w:rsidRPr="00EF214C">
                    <w:rPr>
                      <w:rFonts w:eastAsia="Times New Roman" w:cs="Times New Roman"/>
                      <w:b/>
                      <w:bCs/>
                      <w:color w:val="000000"/>
                      <w:sz w:val="24"/>
                      <w:szCs w:val="24"/>
                    </w:rPr>
                    <w:t> </w:t>
                  </w:r>
                </w:p>
                <w:p w:rsidR="00E74FE4" w:rsidRPr="005569B3" w:rsidRDefault="00E74FE4" w:rsidP="00E74FE4">
                  <w:pPr>
                    <w:pStyle w:val="Heading2"/>
                    <w:rPr>
                      <w:rFonts w:eastAsia="Times New Roman"/>
                      <w:b/>
                      <w:u w:val="single"/>
                    </w:rPr>
                  </w:pPr>
                  <w:r w:rsidRPr="005569B3">
                    <w:rPr>
                      <w:rFonts w:eastAsia="Times New Roman"/>
                      <w:b/>
                      <w:u w:val="single"/>
                    </w:rPr>
                    <w:t>Presentation Outcomes</w:t>
                  </w:r>
                </w:p>
                <w:p w:rsidR="00E74FE4" w:rsidRPr="00860996" w:rsidRDefault="00E74FE4" w:rsidP="00E74FE4">
                  <w:pPr>
                    <w:pStyle w:val="ListParagraph"/>
                    <w:numPr>
                      <w:ilvl w:val="0"/>
                      <w:numId w:val="1"/>
                    </w:numPr>
                    <w:spacing w:after="0" w:line="240" w:lineRule="auto"/>
                    <w:ind w:left="360"/>
                    <w:rPr>
                      <w:rFonts w:eastAsia="Times New Roman" w:cs="Times New Roman"/>
                      <w:color w:val="000000"/>
                      <w:sz w:val="24"/>
                      <w:szCs w:val="24"/>
                    </w:rPr>
                  </w:pPr>
                  <w:r w:rsidRPr="00EF214C">
                    <w:rPr>
                      <w:rFonts w:eastAsia="Times New Roman" w:cs="Times New Roman"/>
                      <w:bCs/>
                      <w:color w:val="000000"/>
                      <w:sz w:val="24"/>
                      <w:szCs w:val="24"/>
                    </w:rPr>
                    <w:t xml:space="preserve">Explore how you can </w:t>
                  </w:r>
                  <w:r>
                    <w:rPr>
                      <w:rFonts w:eastAsia="Times New Roman" w:cs="Times New Roman"/>
                      <w:bCs/>
                      <w:color w:val="000000"/>
                      <w:sz w:val="24"/>
                      <w:szCs w:val="24"/>
                    </w:rPr>
                    <w:t>strengthen your role</w:t>
                  </w:r>
                  <w:r w:rsidRPr="00EF214C">
                    <w:rPr>
                      <w:rFonts w:eastAsia="Times New Roman" w:cs="Times New Roman"/>
                      <w:bCs/>
                      <w:color w:val="000000"/>
                      <w:sz w:val="24"/>
                      <w:szCs w:val="24"/>
                    </w:rPr>
                    <w:t xml:space="preserve"> in defining the strategic direction of</w:t>
                  </w:r>
                  <w:r>
                    <w:rPr>
                      <w:rFonts w:eastAsia="Times New Roman" w:cs="Times New Roman"/>
                      <w:bCs/>
                      <w:color w:val="000000"/>
                      <w:sz w:val="24"/>
                      <w:szCs w:val="24"/>
                    </w:rPr>
                    <w:t xml:space="preserve"> your team, department, or facility.</w:t>
                  </w:r>
                </w:p>
                <w:p w:rsidR="00E74FE4" w:rsidRPr="00860996" w:rsidRDefault="00E74FE4" w:rsidP="00E74FE4">
                  <w:pPr>
                    <w:pStyle w:val="ListParagraph"/>
                    <w:numPr>
                      <w:ilvl w:val="0"/>
                      <w:numId w:val="1"/>
                    </w:numPr>
                    <w:spacing w:after="0" w:line="240" w:lineRule="auto"/>
                    <w:ind w:left="360"/>
                    <w:rPr>
                      <w:rFonts w:eastAsia="Times New Roman" w:cs="Times New Roman"/>
                      <w:color w:val="000000"/>
                      <w:sz w:val="24"/>
                      <w:szCs w:val="24"/>
                    </w:rPr>
                  </w:pPr>
                  <w:r>
                    <w:rPr>
                      <w:rFonts w:eastAsia="Times New Roman" w:cs="Times New Roman"/>
                      <w:bCs/>
                      <w:color w:val="000000"/>
                      <w:sz w:val="24"/>
                      <w:szCs w:val="24"/>
                    </w:rPr>
                    <w:t>Stimulate new thinking in how you might break through barriers that can negatively impact the value you can bring to your organization.</w:t>
                  </w:r>
                </w:p>
                <w:p w:rsidR="00E74FE4" w:rsidRPr="00EF214C" w:rsidRDefault="00E74FE4" w:rsidP="00E74FE4">
                  <w:pPr>
                    <w:pStyle w:val="ListParagraph"/>
                    <w:numPr>
                      <w:ilvl w:val="0"/>
                      <w:numId w:val="1"/>
                    </w:numPr>
                    <w:spacing w:after="0" w:line="240" w:lineRule="auto"/>
                    <w:rPr>
                      <w:rFonts w:eastAsia="Times New Roman" w:cs="Times New Roman"/>
                      <w:b/>
                      <w:bCs/>
                      <w:color w:val="000000"/>
                      <w:sz w:val="24"/>
                      <w:szCs w:val="24"/>
                      <w:u w:val="single"/>
                    </w:rPr>
                  </w:pPr>
                  <w:r>
                    <w:rPr>
                      <w:rFonts w:eastAsia="Times New Roman" w:cs="Times New Roman"/>
                      <w:bCs/>
                      <w:color w:val="000000"/>
                      <w:sz w:val="24"/>
                      <w:szCs w:val="24"/>
                    </w:rPr>
                    <w:t>Identify ways that you can improve your credibility within your organization.</w:t>
                  </w:r>
                </w:p>
                <w:p w:rsidR="00E74FE4" w:rsidRDefault="00E74FE4" w:rsidP="00E74FE4">
                  <w:r>
                    <w:rPr>
                      <w:rFonts w:eastAsia="Times New Roman" w:cs="Times New Roman"/>
                      <w:bCs/>
                      <w:color w:val="000000"/>
                      <w:sz w:val="24"/>
                      <w:szCs w:val="24"/>
                    </w:rPr>
                    <w:t>Gain additional self-awareness and confidence needed to execute HR Leadership</w:t>
                  </w:r>
                </w:p>
              </w:txbxContent>
            </v:textbox>
          </v:rect>
        </w:pict>
      </w:r>
      <w:r>
        <w:rPr>
          <w:noProof/>
        </w:rPr>
        <w:pict>
          <v:rect id="_x0000_s1029" style="position:absolute;margin-left:104.25pt;margin-top:619.5pt;width:430.5pt;height:101.25pt;z-index:251661312" stroked="f">
            <v:textbox>
              <w:txbxContent>
                <w:p w:rsidR="00085332" w:rsidRDefault="00085332" w:rsidP="00085332">
                  <w:pPr>
                    <w:spacing w:after="0" w:line="240" w:lineRule="auto"/>
                    <w:rPr>
                      <w:rFonts w:eastAsia="Times New Roman" w:cs="Times New Roman"/>
                      <w:color w:val="000000"/>
                      <w:sz w:val="24"/>
                      <w:szCs w:val="24"/>
                    </w:rPr>
                  </w:pPr>
                  <w:r>
                    <w:rPr>
                      <w:rFonts w:eastAsia="Times New Roman" w:cs="Times New Roman"/>
                      <w:color w:val="000000"/>
                      <w:sz w:val="24"/>
                      <w:szCs w:val="24"/>
                    </w:rPr>
                    <w:t>Over the past 18 years I have had the opportunity to serve Falcon Plastics in many different roles including HR Assistant, HR Coordinator, HR Director, Director of Corporate Services, Plant Manager and Vice President.  I’ll share some of the experiences that have contributed to my development as a strategic leader in our organization.  We will discuss some of the behaviors to avoid and how you can be prepared to meet the next challenge your organization will face.</w:t>
                  </w:r>
                </w:p>
                <w:p w:rsidR="00085332" w:rsidRDefault="00085332" w:rsidP="00085332"/>
              </w:txbxContent>
            </v:textbox>
          </v:rect>
        </w:pict>
      </w:r>
      <w:r>
        <w:rPr>
          <w:noProof/>
        </w:rPr>
        <w:pict>
          <v:rect id="_x0000_s1033" style="position:absolute;margin-left:350.25pt;margin-top:91.5pt;width:165.75pt;height:147pt;z-index:251665408" strokeweight="1.5pt">
            <v:textbox>
              <w:txbxContent>
                <w:p w:rsidR="00085332" w:rsidRDefault="00085332">
                  <w:r w:rsidRPr="00085332">
                    <w:rPr>
                      <w:noProof/>
                    </w:rPr>
                    <w:drawing>
                      <wp:inline distT="0" distB="0" distL="0" distR="0">
                        <wp:extent cx="1912620" cy="1535129"/>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der[1].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12620" cy="1535129"/>
                                </a:xfrm>
                                <a:prstGeom prst="rect">
                                  <a:avLst/>
                                </a:prstGeom>
                              </pic:spPr>
                            </pic:pic>
                          </a:graphicData>
                        </a:graphic>
                      </wp:inline>
                    </w:drawing>
                  </w:r>
                </w:p>
              </w:txbxContent>
            </v:textbox>
          </v:rect>
        </w:pict>
      </w:r>
      <w:r>
        <w:rPr>
          <w:noProof/>
        </w:rPr>
        <w:pict>
          <v:rect id="_x0000_s1036" style="position:absolute;margin-left:104.25pt;margin-top:238.5pt;width:423.75pt;height:117.75pt;z-index:251668480" stroked="f">
            <v:textbox>
              <w:txbxContent>
                <w:p w:rsidR="00C704A0" w:rsidRPr="00C704A0" w:rsidRDefault="00C704A0" w:rsidP="00C704A0">
                  <w:pPr>
                    <w:spacing w:after="0" w:line="240" w:lineRule="auto"/>
                    <w:rPr>
                      <w:b/>
                      <w:sz w:val="28"/>
                      <w:szCs w:val="28"/>
                    </w:rPr>
                  </w:pPr>
                  <w:r w:rsidRPr="00C704A0">
                    <w:rPr>
                      <w:b/>
                      <w:sz w:val="28"/>
                      <w:szCs w:val="28"/>
                    </w:rPr>
                    <w:t>COST:</w:t>
                  </w:r>
                </w:p>
                <w:p w:rsidR="00C704A0" w:rsidRDefault="00C704A0" w:rsidP="00C704A0">
                  <w:pPr>
                    <w:spacing w:after="0" w:line="240" w:lineRule="auto"/>
                    <w:rPr>
                      <w:sz w:val="24"/>
                      <w:szCs w:val="24"/>
                    </w:rPr>
                  </w:pPr>
                  <w:r>
                    <w:rPr>
                      <w:sz w:val="24"/>
                      <w:szCs w:val="24"/>
                    </w:rPr>
                    <w:t xml:space="preserve">FREE to NESD SHRM </w:t>
                  </w:r>
                  <w:proofErr w:type="gramStart"/>
                  <w:r>
                    <w:rPr>
                      <w:sz w:val="24"/>
                      <w:szCs w:val="24"/>
                    </w:rPr>
                    <w:t>Plus</w:t>
                  </w:r>
                  <w:proofErr w:type="gramEnd"/>
                  <w:r>
                    <w:rPr>
                      <w:sz w:val="24"/>
                      <w:szCs w:val="24"/>
                    </w:rPr>
                    <w:t xml:space="preserve"> Members</w:t>
                  </w:r>
                </w:p>
                <w:p w:rsidR="00C704A0" w:rsidRDefault="00C704A0" w:rsidP="00C704A0">
                  <w:pPr>
                    <w:spacing w:after="0" w:line="240" w:lineRule="auto"/>
                    <w:rPr>
                      <w:sz w:val="24"/>
                      <w:szCs w:val="24"/>
                    </w:rPr>
                  </w:pPr>
                  <w:r>
                    <w:rPr>
                      <w:sz w:val="24"/>
                      <w:szCs w:val="24"/>
                    </w:rPr>
                    <w:t>$10 to NESD SHRM Basic Members</w:t>
                  </w:r>
                </w:p>
                <w:p w:rsidR="00C704A0" w:rsidRDefault="00C704A0" w:rsidP="00C704A0">
                  <w:pPr>
                    <w:spacing w:after="0" w:line="240" w:lineRule="auto"/>
                    <w:rPr>
                      <w:sz w:val="24"/>
                      <w:szCs w:val="24"/>
                    </w:rPr>
                  </w:pPr>
                  <w:r>
                    <w:rPr>
                      <w:sz w:val="24"/>
                      <w:szCs w:val="24"/>
                    </w:rPr>
                    <w:t>$20 to Non-NESD SHRM Members</w:t>
                  </w:r>
                </w:p>
                <w:p w:rsidR="00E74FE4" w:rsidRDefault="00E74FE4" w:rsidP="00C704A0">
                  <w:pPr>
                    <w:spacing w:after="0" w:line="240" w:lineRule="auto"/>
                    <w:rPr>
                      <w:sz w:val="24"/>
                      <w:szCs w:val="24"/>
                    </w:rPr>
                  </w:pPr>
                </w:p>
                <w:p w:rsidR="00C704A0" w:rsidRDefault="00C704A0" w:rsidP="00C704A0">
                  <w:pPr>
                    <w:spacing w:after="0" w:line="240" w:lineRule="auto"/>
                    <w:rPr>
                      <w:rFonts w:ascii="Georgia" w:hAnsi="Georgia"/>
                      <w:b/>
                      <w:color w:val="E36C0A" w:themeColor="accent6" w:themeShade="BF"/>
                      <w:sz w:val="28"/>
                      <w:szCs w:val="28"/>
                    </w:rPr>
                  </w:pPr>
                  <w:r w:rsidRPr="00E74FE4">
                    <w:rPr>
                      <w:rFonts w:ascii="Georgia" w:hAnsi="Georgia"/>
                      <w:b/>
                      <w:i/>
                      <w:color w:val="E36C0A" w:themeColor="accent6" w:themeShade="BF"/>
                      <w:sz w:val="28"/>
                      <w:szCs w:val="28"/>
                    </w:rPr>
                    <w:t xml:space="preserve">Please RSVP by: May 9, </w:t>
                  </w:r>
                  <w:proofErr w:type="gramStart"/>
                  <w:r w:rsidRPr="00E74FE4">
                    <w:rPr>
                      <w:rFonts w:ascii="Georgia" w:hAnsi="Georgia"/>
                      <w:b/>
                      <w:i/>
                      <w:color w:val="E36C0A" w:themeColor="accent6" w:themeShade="BF"/>
                      <w:sz w:val="28"/>
                      <w:szCs w:val="28"/>
                    </w:rPr>
                    <w:t xml:space="preserve">2014 </w:t>
                  </w:r>
                  <w:r w:rsidRPr="00E74FE4">
                    <w:rPr>
                      <w:rFonts w:ascii="Georgia" w:hAnsi="Georgia"/>
                      <w:b/>
                      <w:color w:val="E36C0A" w:themeColor="accent6" w:themeShade="BF"/>
                      <w:sz w:val="28"/>
                      <w:szCs w:val="28"/>
                    </w:rPr>
                    <w:t xml:space="preserve"> at</w:t>
                  </w:r>
                  <w:proofErr w:type="gramEnd"/>
                  <w:r w:rsidRPr="00E74FE4">
                    <w:rPr>
                      <w:rFonts w:ascii="Georgia" w:hAnsi="Georgia"/>
                      <w:b/>
                      <w:color w:val="E36C0A" w:themeColor="accent6" w:themeShade="BF"/>
                      <w:sz w:val="28"/>
                      <w:szCs w:val="28"/>
                    </w:rPr>
                    <w:t xml:space="preserve"> </w:t>
                  </w:r>
                  <w:hyperlink r:id="rId7" w:history="1">
                    <w:r w:rsidRPr="00E74FE4">
                      <w:rPr>
                        <w:rStyle w:val="Hyperlink"/>
                        <w:rFonts w:ascii="Georgia" w:hAnsi="Georgia"/>
                        <w:b/>
                        <w:sz w:val="28"/>
                        <w:szCs w:val="28"/>
                      </w:rPr>
                      <w:t>http://nesd.shrm.org</w:t>
                    </w:r>
                  </w:hyperlink>
                  <w:r w:rsidRPr="00E74FE4">
                    <w:rPr>
                      <w:rFonts w:ascii="Georgia" w:hAnsi="Georgia"/>
                      <w:b/>
                      <w:color w:val="E36C0A" w:themeColor="accent6" w:themeShade="BF"/>
                      <w:sz w:val="28"/>
                      <w:szCs w:val="28"/>
                    </w:rPr>
                    <w:t xml:space="preserve"> </w:t>
                  </w:r>
                </w:p>
                <w:p w:rsidR="00E74FE4" w:rsidRPr="00E74FE4" w:rsidRDefault="00E74FE4" w:rsidP="00C704A0">
                  <w:pPr>
                    <w:spacing w:after="0" w:line="240" w:lineRule="auto"/>
                    <w:rPr>
                      <w:rFonts w:ascii="Georgia" w:hAnsi="Georgia"/>
                      <w:color w:val="E36C0A" w:themeColor="accent6" w:themeShade="BF"/>
                      <w:sz w:val="24"/>
                      <w:szCs w:val="24"/>
                    </w:rPr>
                  </w:pPr>
                  <w:r>
                    <w:rPr>
                      <w:rFonts w:ascii="Georgia" w:hAnsi="Georgia"/>
                      <w:b/>
                      <w:color w:val="E36C0A" w:themeColor="accent6" w:themeShade="BF"/>
                      <w:sz w:val="28"/>
                      <w:szCs w:val="28"/>
                    </w:rPr>
                    <w:t xml:space="preserve">                   </w:t>
                  </w:r>
                  <w:r>
                    <w:rPr>
                      <w:rFonts w:ascii="Georgia" w:hAnsi="Georgia"/>
                      <w:b/>
                      <w:color w:val="E36C0A" w:themeColor="accent6" w:themeShade="BF"/>
                      <w:sz w:val="24"/>
                      <w:szCs w:val="24"/>
                    </w:rPr>
                    <w:t>Under the “Meetings/Events” tab</w:t>
                  </w:r>
                </w:p>
              </w:txbxContent>
            </v:textbox>
          </v:rect>
        </w:pict>
      </w:r>
      <w:r>
        <w:rPr>
          <w:noProof/>
        </w:rPr>
        <w:pict>
          <v:rect id="_x0000_s1034" style="position:absolute;margin-left:111.75pt;margin-top:91.5pt;width:228.75pt;height:141.75pt;z-index:251666432" stroked="f">
            <v:textbox>
              <w:txbxContent>
                <w:p w:rsidR="00085332" w:rsidRPr="00C704A0" w:rsidRDefault="00085332" w:rsidP="00085332">
                  <w:pPr>
                    <w:spacing w:after="0" w:line="240" w:lineRule="auto"/>
                    <w:rPr>
                      <w:rFonts w:ascii="Tahoma" w:hAnsi="Tahoma" w:cs="Tahoma"/>
                      <w:sz w:val="32"/>
                      <w:szCs w:val="32"/>
                    </w:rPr>
                  </w:pPr>
                  <w:r w:rsidRPr="00C704A0">
                    <w:rPr>
                      <w:rFonts w:ascii="Tahoma" w:hAnsi="Tahoma" w:cs="Tahoma"/>
                      <w:sz w:val="32"/>
                      <w:szCs w:val="32"/>
                    </w:rPr>
                    <w:t>Speaker:</w:t>
                  </w:r>
                </w:p>
                <w:p w:rsidR="00085332" w:rsidRPr="00C704A0" w:rsidRDefault="00085332" w:rsidP="00085332">
                  <w:pPr>
                    <w:spacing w:after="0" w:line="240" w:lineRule="auto"/>
                    <w:rPr>
                      <w:rFonts w:ascii="Tahoma" w:hAnsi="Tahoma" w:cs="Tahoma"/>
                      <w:sz w:val="32"/>
                      <w:szCs w:val="32"/>
                    </w:rPr>
                  </w:pPr>
                  <w:r w:rsidRPr="00C704A0">
                    <w:rPr>
                      <w:rFonts w:ascii="Tahoma" w:hAnsi="Tahoma" w:cs="Tahoma"/>
                      <w:sz w:val="32"/>
                      <w:szCs w:val="32"/>
                    </w:rPr>
                    <w:t xml:space="preserve">Sarah </w:t>
                  </w:r>
                  <w:proofErr w:type="spellStart"/>
                  <w:r w:rsidRPr="00C704A0">
                    <w:rPr>
                      <w:rFonts w:ascii="Tahoma" w:hAnsi="Tahoma" w:cs="Tahoma"/>
                      <w:sz w:val="32"/>
                      <w:szCs w:val="32"/>
                    </w:rPr>
                    <w:t>Perrry</w:t>
                  </w:r>
                  <w:proofErr w:type="spellEnd"/>
                  <w:r w:rsidRPr="00C704A0">
                    <w:rPr>
                      <w:rFonts w:ascii="Tahoma" w:hAnsi="Tahoma" w:cs="Tahoma"/>
                      <w:sz w:val="32"/>
                      <w:szCs w:val="32"/>
                    </w:rPr>
                    <w:t>, SPHR</w:t>
                  </w:r>
                </w:p>
                <w:p w:rsidR="00085332" w:rsidRPr="00C704A0" w:rsidRDefault="00085332" w:rsidP="00085332">
                  <w:pPr>
                    <w:spacing w:after="0" w:line="240" w:lineRule="auto"/>
                    <w:rPr>
                      <w:rFonts w:ascii="Tahoma" w:hAnsi="Tahoma" w:cs="Tahoma"/>
                      <w:sz w:val="32"/>
                      <w:szCs w:val="32"/>
                    </w:rPr>
                  </w:pPr>
                  <w:r w:rsidRPr="00C704A0">
                    <w:rPr>
                      <w:rFonts w:ascii="Tahoma" w:hAnsi="Tahoma" w:cs="Tahoma"/>
                      <w:sz w:val="32"/>
                      <w:szCs w:val="32"/>
                    </w:rPr>
                    <w:t>Vice President, Falcon Plastics</w:t>
                  </w:r>
                </w:p>
                <w:p w:rsidR="00085332" w:rsidRDefault="00085332" w:rsidP="00085332">
                  <w:pPr>
                    <w:spacing w:after="0" w:line="240" w:lineRule="auto"/>
                    <w:rPr>
                      <w:rFonts w:ascii="Tahoma" w:hAnsi="Tahoma" w:cs="Tahoma"/>
                      <w:sz w:val="28"/>
                      <w:szCs w:val="28"/>
                    </w:rPr>
                  </w:pPr>
                </w:p>
                <w:p w:rsidR="00085332" w:rsidRPr="00C704A0" w:rsidRDefault="00C704A0" w:rsidP="00085332">
                  <w:pPr>
                    <w:spacing w:after="0" w:line="240" w:lineRule="auto"/>
                    <w:rPr>
                      <w:rFonts w:ascii="Tahoma" w:hAnsi="Tahoma" w:cs="Tahoma"/>
                      <w:b/>
                      <w:sz w:val="32"/>
                      <w:szCs w:val="32"/>
                    </w:rPr>
                  </w:pPr>
                  <w:r>
                    <w:rPr>
                      <w:rFonts w:ascii="Tahoma" w:hAnsi="Tahoma" w:cs="Tahoma"/>
                      <w:b/>
                      <w:sz w:val="28"/>
                      <w:szCs w:val="28"/>
                    </w:rPr>
                    <w:t xml:space="preserve">     </w:t>
                  </w:r>
                  <w:r w:rsidR="00085332" w:rsidRPr="00C704A0">
                    <w:rPr>
                      <w:rFonts w:ascii="Tahoma" w:hAnsi="Tahoma" w:cs="Tahoma"/>
                      <w:b/>
                      <w:sz w:val="32"/>
                      <w:szCs w:val="32"/>
                    </w:rPr>
                    <w:t>Tuesday, May 13, 2014</w:t>
                  </w:r>
                </w:p>
                <w:p w:rsidR="00085332" w:rsidRDefault="00085332" w:rsidP="00085332">
                  <w:pPr>
                    <w:spacing w:after="0" w:line="240" w:lineRule="auto"/>
                    <w:rPr>
                      <w:rFonts w:ascii="Tahoma" w:hAnsi="Tahoma" w:cs="Tahoma"/>
                      <w:sz w:val="28"/>
                      <w:szCs w:val="28"/>
                    </w:rPr>
                  </w:pPr>
                  <w:r>
                    <w:rPr>
                      <w:rFonts w:ascii="Tahoma" w:hAnsi="Tahoma" w:cs="Tahoma"/>
                      <w:sz w:val="28"/>
                      <w:szCs w:val="28"/>
                    </w:rPr>
                    <w:t xml:space="preserve">   </w:t>
                  </w:r>
                  <w:r w:rsidR="00C704A0">
                    <w:rPr>
                      <w:rFonts w:ascii="Tahoma" w:hAnsi="Tahoma" w:cs="Tahoma"/>
                      <w:sz w:val="28"/>
                      <w:szCs w:val="28"/>
                    </w:rPr>
                    <w:t xml:space="preserve">        11:30 AM</w:t>
                  </w:r>
                  <w:r>
                    <w:rPr>
                      <w:rFonts w:ascii="Tahoma" w:hAnsi="Tahoma" w:cs="Tahoma"/>
                      <w:sz w:val="28"/>
                      <w:szCs w:val="28"/>
                    </w:rPr>
                    <w:t>– 1:00 PM</w:t>
                  </w:r>
                </w:p>
                <w:p w:rsidR="00085332" w:rsidRPr="00085332" w:rsidRDefault="00085332" w:rsidP="00085332">
                  <w:pPr>
                    <w:spacing w:after="0" w:line="240" w:lineRule="auto"/>
                    <w:rPr>
                      <w:rFonts w:ascii="Tahoma" w:hAnsi="Tahoma" w:cs="Tahoma"/>
                      <w:sz w:val="28"/>
                      <w:szCs w:val="28"/>
                    </w:rPr>
                  </w:pPr>
                  <w:r>
                    <w:rPr>
                      <w:rFonts w:ascii="Tahoma" w:hAnsi="Tahoma" w:cs="Tahoma"/>
                      <w:sz w:val="28"/>
                      <w:szCs w:val="28"/>
                    </w:rPr>
                    <w:t xml:space="preserve"> 2</w:t>
                  </w:r>
                  <w:r w:rsidRPr="00085332">
                    <w:rPr>
                      <w:rFonts w:ascii="Tahoma" w:hAnsi="Tahoma" w:cs="Tahoma"/>
                      <w:sz w:val="28"/>
                      <w:szCs w:val="28"/>
                      <w:vertAlign w:val="superscript"/>
                    </w:rPr>
                    <w:t>nd</w:t>
                  </w:r>
                  <w:r>
                    <w:rPr>
                      <w:rFonts w:ascii="Tahoma" w:hAnsi="Tahoma" w:cs="Tahoma"/>
                      <w:sz w:val="28"/>
                      <w:szCs w:val="28"/>
                    </w:rPr>
                    <w:t xml:space="preserve"> Street Station, Watertown, SD</w:t>
                  </w:r>
                </w:p>
              </w:txbxContent>
            </v:textbox>
          </v:rect>
        </w:pict>
      </w:r>
      <w:r>
        <w:rPr>
          <w:noProof/>
        </w:rPr>
        <w:pict>
          <v:rect id="_x0000_s1035" style="position:absolute;margin-left:-55.5pt;margin-top:120.75pt;width:147.75pt;height:152.25pt;z-index:251667456" filled="f" stroked="f">
            <v:textbox>
              <w:txbxContent>
                <w:p w:rsidR="00C704A0" w:rsidRDefault="00C704A0">
                  <w:r w:rsidRPr="00C704A0">
                    <w:rPr>
                      <w:noProof/>
                    </w:rPr>
                    <w:drawing>
                      <wp:inline distT="0" distB="0" distL="0" distR="0">
                        <wp:extent cx="1628775" cy="1828800"/>
                        <wp:effectExtent l="19050" t="0" r="9525" b="0"/>
                        <wp:docPr id="19" name="Picture 16"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8"/>
                                <a:stretch>
                                  <a:fillRect/>
                                </a:stretch>
                              </pic:blipFill>
                              <pic:spPr>
                                <a:xfrm>
                                  <a:off x="0" y="0"/>
                                  <a:ext cx="1628775" cy="1828800"/>
                                </a:xfrm>
                                <a:prstGeom prst="rect">
                                  <a:avLst/>
                                </a:prstGeom>
                              </pic:spPr>
                            </pic:pic>
                          </a:graphicData>
                        </a:graphic>
                      </wp:inline>
                    </w:drawing>
                  </w:r>
                </w:p>
              </w:txbxContent>
            </v:textbox>
          </v:rect>
        </w:pict>
      </w:r>
      <w:r>
        <w:rPr>
          <w:noProof/>
        </w:rPr>
        <w:pict>
          <v:roundrect id="_x0000_s1032" style="position:absolute;margin-left:-39pt;margin-top:36.75pt;width:495pt;height:54.75pt;z-index:251664384" arcsize="10923f" stroked="f">
            <v:textbox>
              <w:txbxContent>
                <w:p w:rsidR="00085332" w:rsidRPr="00085332" w:rsidRDefault="00085332">
                  <w:pPr>
                    <w:rPr>
                      <w:rFonts w:ascii="Franklin Gothic Demi" w:hAnsi="Franklin Gothic Demi"/>
                      <w:b/>
                      <w:sz w:val="52"/>
                      <w:szCs w:val="52"/>
                    </w:rPr>
                  </w:pPr>
                  <w:r w:rsidRPr="00085332">
                    <w:rPr>
                      <w:rFonts w:ascii="Franklin Gothic Demi" w:hAnsi="Franklin Gothic Demi"/>
                      <w:b/>
                      <w:sz w:val="52"/>
                      <w:szCs w:val="52"/>
                    </w:rPr>
                    <w:t>Developing as a Human Resource Leader</w:t>
                  </w:r>
                </w:p>
              </w:txbxContent>
            </v:textbox>
          </v:roundrect>
        </w:pict>
      </w:r>
      <w:r>
        <w:rPr>
          <w:noProof/>
        </w:rPr>
        <w:pict>
          <v:rect id="_x0000_s1031" style="position:absolute;margin-left:373.5pt;margin-top:-63pt;width:154.5pt;height:99.75pt;z-index:251663360" stroked="f">
            <v:textbox>
              <w:txbxContent>
                <w:p w:rsidR="00085332" w:rsidRDefault="00085332">
                  <w:r>
                    <w:rPr>
                      <w:noProof/>
                    </w:rPr>
                    <w:drawing>
                      <wp:inline distT="0" distB="0" distL="0" distR="0">
                        <wp:extent cx="1781175" cy="1209675"/>
                        <wp:effectExtent l="19050" t="0" r="9525" b="0"/>
                        <wp:docPr id="9" name="Picture 8" descr="Chap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pter Logo.jpg"/>
                                <pic:cNvPicPr/>
                              </pic:nvPicPr>
                              <pic:blipFill>
                                <a:blip r:embed="rId9"/>
                                <a:stretch>
                                  <a:fillRect/>
                                </a:stretch>
                              </pic:blipFill>
                              <pic:spPr>
                                <a:xfrm>
                                  <a:off x="0" y="0"/>
                                  <a:ext cx="1781175" cy="1209675"/>
                                </a:xfrm>
                                <a:prstGeom prst="rect">
                                  <a:avLst/>
                                </a:prstGeom>
                                <a:ln>
                                  <a:noFill/>
                                </a:ln>
                              </pic:spPr>
                            </pic:pic>
                          </a:graphicData>
                        </a:graphic>
                      </wp:inline>
                    </w:drawing>
                  </w:r>
                </w:p>
              </w:txbxContent>
            </v:textbox>
          </v:rect>
        </w:pict>
      </w:r>
      <w:r>
        <w:rPr>
          <w:noProof/>
        </w:rPr>
        <w:pict>
          <v:rect id="_x0000_s1030" style="position:absolute;margin-left:350.25pt;margin-top:-44.25pt;width:174pt;height:159pt;z-index:251662336" stroked="f">
            <v:textbox>
              <w:txbxContent>
                <w:p w:rsidR="00085332" w:rsidRDefault="00085332"/>
              </w:txbxContent>
            </v:textbox>
          </v:rect>
        </w:pict>
      </w:r>
      <w:r w:rsidR="00085332">
        <w:rPr>
          <w:noProof/>
        </w:rPr>
        <w:drawing>
          <wp:inline distT="0" distB="0" distL="0" distR="0">
            <wp:extent cx="1143000" cy="1716777"/>
            <wp:effectExtent l="19050" t="0" r="0" b="0"/>
            <wp:docPr id="1" name="Picture 1" descr="C:\Users\Own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unnamed.jpg"/>
                    <pic:cNvPicPr>
                      <a:picLocks noChangeAspect="1" noChangeArrowheads="1"/>
                    </pic:cNvPicPr>
                  </pic:nvPicPr>
                  <pic:blipFill>
                    <a:blip r:embed="rId8"/>
                    <a:srcRect/>
                    <a:stretch>
                      <a:fillRect/>
                    </a:stretch>
                  </pic:blipFill>
                  <pic:spPr bwMode="auto">
                    <a:xfrm>
                      <a:off x="0" y="0"/>
                      <a:ext cx="1143000" cy="1716777"/>
                    </a:xfrm>
                    <a:prstGeom prst="rect">
                      <a:avLst/>
                    </a:prstGeom>
                    <a:noFill/>
                    <a:ln w="9525">
                      <a:noFill/>
                      <a:miter lim="800000"/>
                      <a:headEnd/>
                      <a:tailEnd/>
                    </a:ln>
                  </pic:spPr>
                </pic:pic>
              </a:graphicData>
            </a:graphic>
          </wp:inline>
        </w:drawing>
      </w:r>
      <w:r>
        <w:rPr>
          <w:noProof/>
        </w:rPr>
        <w:pict>
          <v:rect id="_x0000_s1026" style="position:absolute;margin-left:-1in;margin-top:-1in;width:172.5pt;height:792.75pt;z-index:251658240;mso-position-horizontal-relative:text;mso-position-vertical-relative:text" fillcolor="#243f60 [1604]" strokecolor="#243f60 [1604]">
            <v:textbox>
              <w:txbxContent>
                <w:p w:rsidR="00085332" w:rsidRDefault="00085332"/>
              </w:txbxContent>
            </v:textbox>
          </v:rect>
        </w:pict>
      </w:r>
    </w:p>
    <w:sectPr w:rsidR="00CC0CE1" w:rsidSect="00CC0C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fornian FB">
    <w:altName w:val="Cambria Math"/>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73C43"/>
    <w:multiLevelType w:val="hybridMultilevel"/>
    <w:tmpl w:val="2BA481D6"/>
    <w:lvl w:ilvl="0" w:tplc="FD2E833C">
      <w:numFmt w:val="bullet"/>
      <w:lvlText w:val="-"/>
      <w:lvlJc w:val="left"/>
      <w:pPr>
        <w:ind w:left="405" w:hanging="360"/>
      </w:pPr>
      <w:rPr>
        <w:rFonts w:ascii="Californian FB" w:eastAsia="Times New Roman" w:hAnsi="Californian FB"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5332"/>
    <w:rsid w:val="00085332"/>
    <w:rsid w:val="00157A28"/>
    <w:rsid w:val="005569B3"/>
    <w:rsid w:val="006023A6"/>
    <w:rsid w:val="00636CEF"/>
    <w:rsid w:val="008D0804"/>
    <w:rsid w:val="00C704A0"/>
    <w:rsid w:val="00CC0CE1"/>
    <w:rsid w:val="00D33254"/>
    <w:rsid w:val="00E74FE4"/>
    <w:rsid w:val="00F26FEE"/>
    <w:rsid w:val="00FE07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CE1"/>
  </w:style>
  <w:style w:type="paragraph" w:styleId="Heading2">
    <w:name w:val="heading 2"/>
    <w:basedOn w:val="Normal"/>
    <w:next w:val="Normal"/>
    <w:link w:val="Heading2Char"/>
    <w:uiPriority w:val="9"/>
    <w:unhideWhenUsed/>
    <w:qFormat/>
    <w:rsid w:val="00E74FE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332"/>
    <w:rPr>
      <w:rFonts w:ascii="Tahoma" w:hAnsi="Tahoma" w:cs="Tahoma"/>
      <w:sz w:val="16"/>
      <w:szCs w:val="16"/>
    </w:rPr>
  </w:style>
  <w:style w:type="paragraph" w:styleId="Subtitle">
    <w:name w:val="Subtitle"/>
    <w:basedOn w:val="Normal"/>
    <w:next w:val="Normal"/>
    <w:link w:val="SubtitleChar"/>
    <w:uiPriority w:val="11"/>
    <w:qFormat/>
    <w:rsid w:val="00085332"/>
    <w:pPr>
      <w:numPr>
        <w:ilvl w:val="1"/>
      </w:numPr>
      <w:spacing w:after="160"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85332"/>
    <w:rPr>
      <w:rFonts w:eastAsiaTheme="minorEastAsia"/>
      <w:color w:val="5A5A5A" w:themeColor="text1" w:themeTint="A5"/>
      <w:spacing w:val="15"/>
    </w:rPr>
  </w:style>
  <w:style w:type="character" w:styleId="SubtleEmphasis">
    <w:name w:val="Subtle Emphasis"/>
    <w:basedOn w:val="DefaultParagraphFont"/>
    <w:uiPriority w:val="19"/>
    <w:qFormat/>
    <w:rsid w:val="00085332"/>
    <w:rPr>
      <w:i/>
      <w:iCs/>
      <w:color w:val="404040" w:themeColor="text1" w:themeTint="BF"/>
    </w:rPr>
  </w:style>
  <w:style w:type="character" w:styleId="Hyperlink">
    <w:name w:val="Hyperlink"/>
    <w:basedOn w:val="DefaultParagraphFont"/>
    <w:uiPriority w:val="99"/>
    <w:unhideWhenUsed/>
    <w:rsid w:val="00C704A0"/>
    <w:rPr>
      <w:color w:val="0000FF" w:themeColor="hyperlink"/>
      <w:u w:val="single"/>
    </w:rPr>
  </w:style>
  <w:style w:type="character" w:customStyle="1" w:styleId="Heading2Char">
    <w:name w:val="Heading 2 Char"/>
    <w:basedOn w:val="DefaultParagraphFont"/>
    <w:link w:val="Heading2"/>
    <w:uiPriority w:val="9"/>
    <w:rsid w:val="00E74FE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74FE4"/>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nesd.sh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 Helwig</dc:creator>
  <cp:lastModifiedBy>Bobbie Helwig</cp:lastModifiedBy>
  <cp:revision>5</cp:revision>
  <dcterms:created xsi:type="dcterms:W3CDTF">2014-04-28T13:22:00Z</dcterms:created>
  <dcterms:modified xsi:type="dcterms:W3CDTF">2014-04-29T19:10:00Z</dcterms:modified>
</cp:coreProperties>
</file>